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6BA7CEB">
      <w:pPr>
        <w:jc w:val="center"/>
        <w:rPr>
          <w:rFonts w:ascii="黑体" w:hAnsi="黑体" w:eastAsia="黑体"/>
          <w:sz w:val="44"/>
          <w:szCs w:val="44"/>
        </w:rPr>
      </w:pPr>
      <w:r>
        <w:rPr>
          <w:rFonts w:hint="eastAsia" w:ascii="黑体" w:hAnsi="黑体" w:eastAsia="黑体"/>
          <w:sz w:val="44"/>
          <w:szCs w:val="44"/>
        </w:rPr>
        <w:t>优秀毕业生各学院推荐名额</w:t>
      </w:r>
    </w:p>
    <w:p w14:paraId="3B56E5C4">
      <w:pPr>
        <w:jc w:val="center"/>
        <w:rPr>
          <w:rFonts w:ascii="黑体" w:hAnsi="黑体" w:eastAsia="黑体"/>
          <w:sz w:val="44"/>
          <w:szCs w:val="44"/>
        </w:rPr>
      </w:pPr>
    </w:p>
    <w:tbl>
      <w:tblPr>
        <w:tblStyle w:val="5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62"/>
        <w:gridCol w:w="2384"/>
        <w:gridCol w:w="2148"/>
        <w:gridCol w:w="2266"/>
      </w:tblGrid>
      <w:tr w14:paraId="5BBD92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248" w:type="pct"/>
            <w:vMerge w:val="restart"/>
            <w:noWrap/>
            <w:vAlign w:val="center"/>
          </w:tcPr>
          <w:p w14:paraId="2BBEA320">
            <w:pPr>
              <w:jc w:val="center"/>
              <w:rPr>
                <w:rFonts w:ascii="微软雅黑" w:hAnsi="微软雅黑" w:eastAsia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/>
                <w:sz w:val="24"/>
                <w:szCs w:val="24"/>
              </w:rPr>
              <w:t>学院</w:t>
            </w:r>
          </w:p>
        </w:tc>
        <w:tc>
          <w:tcPr>
            <w:tcW w:w="1315" w:type="pct"/>
            <w:noWrap/>
            <w:vAlign w:val="center"/>
          </w:tcPr>
          <w:p w14:paraId="4B84CAC8">
            <w:pPr>
              <w:jc w:val="center"/>
              <w:rPr>
                <w:rFonts w:ascii="微软雅黑" w:hAnsi="微软雅黑" w:eastAsia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/>
                <w:sz w:val="24"/>
                <w:szCs w:val="24"/>
              </w:rPr>
              <w:t>本科</w:t>
            </w:r>
          </w:p>
        </w:tc>
        <w:tc>
          <w:tcPr>
            <w:tcW w:w="2435" w:type="pct"/>
            <w:gridSpan w:val="2"/>
            <w:vAlign w:val="center"/>
          </w:tcPr>
          <w:p w14:paraId="5EC8E31C">
            <w:pPr>
              <w:jc w:val="center"/>
              <w:rPr>
                <w:rFonts w:ascii="微软雅黑" w:hAnsi="微软雅黑" w:eastAsia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/>
                <w:sz w:val="24"/>
                <w:szCs w:val="24"/>
              </w:rPr>
              <w:t>研究生</w:t>
            </w:r>
          </w:p>
        </w:tc>
      </w:tr>
      <w:tr w14:paraId="414CF6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248" w:type="pct"/>
            <w:vMerge w:val="continue"/>
            <w:noWrap/>
            <w:vAlign w:val="center"/>
          </w:tcPr>
          <w:p w14:paraId="0320EFE6">
            <w:pPr>
              <w:jc w:val="center"/>
              <w:rPr>
                <w:rFonts w:ascii="微软雅黑" w:hAnsi="微软雅黑" w:eastAsia="微软雅黑"/>
                <w:sz w:val="24"/>
                <w:szCs w:val="24"/>
              </w:rPr>
            </w:pPr>
          </w:p>
        </w:tc>
        <w:tc>
          <w:tcPr>
            <w:tcW w:w="1315" w:type="pct"/>
            <w:noWrap/>
            <w:vAlign w:val="center"/>
          </w:tcPr>
          <w:p w14:paraId="21A009B9">
            <w:pPr>
              <w:jc w:val="center"/>
              <w:rPr>
                <w:rFonts w:ascii="微软雅黑" w:hAnsi="微软雅黑" w:eastAsia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/>
                <w:sz w:val="24"/>
                <w:szCs w:val="24"/>
              </w:rPr>
              <w:t>中国石油大学（北京）克拉玛依校区优秀毕业生名额</w:t>
            </w:r>
          </w:p>
        </w:tc>
        <w:tc>
          <w:tcPr>
            <w:tcW w:w="1185" w:type="pct"/>
            <w:vAlign w:val="center"/>
          </w:tcPr>
          <w:p w14:paraId="13A1B669">
            <w:pPr>
              <w:jc w:val="center"/>
              <w:rPr>
                <w:rFonts w:ascii="微软雅黑" w:hAnsi="微软雅黑" w:eastAsia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/>
                <w:sz w:val="24"/>
                <w:szCs w:val="24"/>
              </w:rPr>
              <w:t>北京市优秀毕业生名额</w:t>
            </w:r>
          </w:p>
        </w:tc>
        <w:tc>
          <w:tcPr>
            <w:tcW w:w="1250" w:type="pct"/>
            <w:vAlign w:val="center"/>
          </w:tcPr>
          <w:p w14:paraId="20B37B8F">
            <w:pPr>
              <w:jc w:val="center"/>
              <w:rPr>
                <w:rFonts w:ascii="微软雅黑" w:hAnsi="微软雅黑" w:eastAsia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/>
                <w:sz w:val="24"/>
                <w:szCs w:val="24"/>
              </w:rPr>
              <w:t>中国石油大学（北京）克拉玛依校区</w:t>
            </w:r>
          </w:p>
          <w:p w14:paraId="3DDF871A">
            <w:pPr>
              <w:jc w:val="center"/>
              <w:rPr>
                <w:rFonts w:ascii="微软雅黑" w:hAnsi="微软雅黑" w:eastAsia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/>
                <w:sz w:val="24"/>
                <w:szCs w:val="24"/>
              </w:rPr>
              <w:t>优秀毕业生名额</w:t>
            </w:r>
          </w:p>
        </w:tc>
      </w:tr>
      <w:tr w14:paraId="05B770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248" w:type="pct"/>
            <w:noWrap/>
            <w:vAlign w:val="center"/>
          </w:tcPr>
          <w:p w14:paraId="0F90413C">
            <w:pPr>
              <w:jc w:val="center"/>
              <w:rPr>
                <w:rFonts w:ascii="微软雅黑" w:hAnsi="微软雅黑" w:eastAsia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/>
                <w:sz w:val="24"/>
                <w:szCs w:val="24"/>
              </w:rPr>
              <w:t>石油学院</w:t>
            </w:r>
          </w:p>
        </w:tc>
        <w:tc>
          <w:tcPr>
            <w:tcW w:w="1315" w:type="pct"/>
            <w:noWrap/>
            <w:vAlign w:val="bottom"/>
          </w:tcPr>
          <w:p w14:paraId="2C235039">
            <w:pPr>
              <w:jc w:val="center"/>
              <w:rPr>
                <w:rFonts w:hint="default" w:ascii="宋体" w:hAnsi="宋体" w:eastAsiaTheme="minorEastAsia"/>
                <w:b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  <w:lang w:val="en-US" w:eastAsia="zh-CN"/>
              </w:rPr>
              <w:t>90</w:t>
            </w:r>
          </w:p>
        </w:tc>
        <w:tc>
          <w:tcPr>
            <w:tcW w:w="1185" w:type="pct"/>
            <w:vAlign w:val="center"/>
          </w:tcPr>
          <w:p w14:paraId="5457064E">
            <w:pPr>
              <w:jc w:val="center"/>
              <w:rPr>
                <w:rFonts w:hint="eastAsia" w:ascii="宋体" w:hAnsi="宋体"/>
                <w:b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  <w:lang w:val="en-US" w:eastAsia="zh-CN"/>
              </w:rPr>
              <w:t>5</w:t>
            </w:r>
          </w:p>
        </w:tc>
        <w:tc>
          <w:tcPr>
            <w:tcW w:w="1250" w:type="pct"/>
            <w:vAlign w:val="center"/>
          </w:tcPr>
          <w:p w14:paraId="2E42C4B5">
            <w:pPr>
              <w:jc w:val="center"/>
              <w:rPr>
                <w:rFonts w:hint="default" w:ascii="宋体" w:hAnsi="宋体"/>
                <w:b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  <w:lang w:val="en-US" w:eastAsia="zh-CN"/>
              </w:rPr>
              <w:t>10</w:t>
            </w:r>
          </w:p>
        </w:tc>
      </w:tr>
      <w:tr w14:paraId="1D5811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248" w:type="pct"/>
            <w:noWrap/>
            <w:vAlign w:val="center"/>
          </w:tcPr>
          <w:p w14:paraId="6976983D">
            <w:pPr>
              <w:jc w:val="center"/>
              <w:rPr>
                <w:rFonts w:ascii="微软雅黑" w:hAnsi="微软雅黑" w:eastAsia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/>
                <w:sz w:val="24"/>
                <w:szCs w:val="24"/>
              </w:rPr>
              <w:t>工学院</w:t>
            </w:r>
          </w:p>
        </w:tc>
        <w:tc>
          <w:tcPr>
            <w:tcW w:w="1315" w:type="pct"/>
            <w:noWrap/>
            <w:vAlign w:val="bottom"/>
          </w:tcPr>
          <w:p w14:paraId="05BB3F72">
            <w:pPr>
              <w:jc w:val="center"/>
              <w:rPr>
                <w:rFonts w:hint="default" w:ascii="宋体" w:hAnsi="宋体" w:eastAsiaTheme="minorEastAsia"/>
                <w:b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  <w:lang w:val="en-US" w:eastAsia="zh-CN"/>
              </w:rPr>
              <w:t>106</w:t>
            </w:r>
          </w:p>
        </w:tc>
        <w:tc>
          <w:tcPr>
            <w:tcW w:w="1185" w:type="pct"/>
            <w:vAlign w:val="center"/>
          </w:tcPr>
          <w:p w14:paraId="093E47E5">
            <w:pPr>
              <w:jc w:val="center"/>
              <w:rPr>
                <w:rFonts w:hint="eastAsia" w:ascii="宋体" w:hAnsi="宋体"/>
                <w:b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  <w:lang w:val="en-US" w:eastAsia="zh-CN"/>
              </w:rPr>
              <w:t>6</w:t>
            </w:r>
          </w:p>
        </w:tc>
        <w:tc>
          <w:tcPr>
            <w:tcW w:w="1250" w:type="pct"/>
            <w:vAlign w:val="center"/>
          </w:tcPr>
          <w:p w14:paraId="40EA0FF3">
            <w:pPr>
              <w:jc w:val="center"/>
              <w:rPr>
                <w:rFonts w:hint="default" w:ascii="宋体" w:hAnsi="宋体"/>
                <w:b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  <w:lang w:val="en-US" w:eastAsia="zh-CN"/>
              </w:rPr>
              <w:t>11</w:t>
            </w:r>
          </w:p>
        </w:tc>
      </w:tr>
      <w:tr w14:paraId="7C7E31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248" w:type="pct"/>
            <w:noWrap/>
            <w:vAlign w:val="center"/>
          </w:tcPr>
          <w:p w14:paraId="5694C339">
            <w:pPr>
              <w:jc w:val="center"/>
              <w:rPr>
                <w:rFonts w:ascii="微软雅黑" w:hAnsi="微软雅黑" w:eastAsia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/>
                <w:sz w:val="24"/>
                <w:szCs w:val="24"/>
              </w:rPr>
              <w:t>文理学院</w:t>
            </w:r>
          </w:p>
        </w:tc>
        <w:tc>
          <w:tcPr>
            <w:tcW w:w="1315" w:type="pct"/>
            <w:noWrap/>
            <w:vAlign w:val="bottom"/>
          </w:tcPr>
          <w:p w14:paraId="24124510">
            <w:pPr>
              <w:jc w:val="center"/>
              <w:rPr>
                <w:rFonts w:hint="default" w:ascii="宋体" w:hAnsi="宋体" w:eastAsiaTheme="minorEastAsia"/>
                <w:b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  <w:lang w:val="en-US" w:eastAsia="zh-CN"/>
              </w:rPr>
              <w:t>37</w:t>
            </w:r>
          </w:p>
        </w:tc>
        <w:tc>
          <w:tcPr>
            <w:tcW w:w="1185" w:type="pct"/>
            <w:vAlign w:val="center"/>
          </w:tcPr>
          <w:p w14:paraId="2A744CAF">
            <w:pPr>
              <w:jc w:val="center"/>
              <w:rPr>
                <w:rFonts w:hint="eastAsia" w:ascii="宋体" w:hAnsi="宋体"/>
                <w:b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  <w:lang w:val="en-US" w:eastAsia="zh-CN"/>
              </w:rPr>
              <w:t>1</w:t>
            </w:r>
          </w:p>
        </w:tc>
        <w:tc>
          <w:tcPr>
            <w:tcW w:w="1250" w:type="pct"/>
            <w:vAlign w:val="center"/>
          </w:tcPr>
          <w:p w14:paraId="4412929C">
            <w:pPr>
              <w:jc w:val="center"/>
              <w:rPr>
                <w:rFonts w:hint="eastAsia" w:ascii="宋体" w:hAnsi="宋体"/>
                <w:b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  <w:lang w:val="en-US" w:eastAsia="zh-CN"/>
              </w:rPr>
              <w:t>1</w:t>
            </w:r>
          </w:p>
        </w:tc>
      </w:tr>
      <w:tr w14:paraId="7F4A56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248" w:type="pct"/>
            <w:noWrap/>
            <w:vAlign w:val="center"/>
          </w:tcPr>
          <w:p w14:paraId="104D8F17">
            <w:pPr>
              <w:jc w:val="center"/>
              <w:rPr>
                <w:rFonts w:ascii="微软雅黑" w:hAnsi="微软雅黑" w:eastAsia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/>
                <w:sz w:val="24"/>
                <w:szCs w:val="24"/>
              </w:rPr>
              <w:t>商马学院</w:t>
            </w:r>
          </w:p>
        </w:tc>
        <w:tc>
          <w:tcPr>
            <w:tcW w:w="1315" w:type="pct"/>
            <w:noWrap/>
            <w:vAlign w:val="bottom"/>
          </w:tcPr>
          <w:p w14:paraId="0A7717F0">
            <w:pPr>
              <w:jc w:val="center"/>
              <w:rPr>
                <w:rFonts w:hint="default" w:ascii="宋体" w:hAnsi="宋体" w:eastAsiaTheme="minorEastAsia"/>
                <w:b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  <w:lang w:val="en-US" w:eastAsia="zh-CN"/>
              </w:rPr>
              <w:t>50</w:t>
            </w:r>
          </w:p>
        </w:tc>
        <w:tc>
          <w:tcPr>
            <w:tcW w:w="1185" w:type="pct"/>
            <w:vAlign w:val="center"/>
          </w:tcPr>
          <w:p w14:paraId="27E8C593">
            <w:pPr>
              <w:jc w:val="center"/>
              <w:rPr>
                <w:rFonts w:hint="eastAsia" w:ascii="宋体" w:hAnsi="宋体"/>
                <w:b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  <w:lang w:val="en-US" w:eastAsia="zh-CN"/>
              </w:rPr>
              <w:t>1</w:t>
            </w:r>
          </w:p>
        </w:tc>
        <w:tc>
          <w:tcPr>
            <w:tcW w:w="1250" w:type="pct"/>
          </w:tcPr>
          <w:p w14:paraId="6FBF9630">
            <w:pPr>
              <w:jc w:val="center"/>
              <w:rPr>
                <w:rFonts w:hint="eastAsia" w:ascii="宋体" w:hAnsi="宋体"/>
                <w:b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  <w:lang w:val="en-US" w:eastAsia="zh-CN"/>
              </w:rPr>
              <w:t>2</w:t>
            </w:r>
          </w:p>
        </w:tc>
      </w:tr>
      <w:tr w14:paraId="535183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7" w:hRule="atLeast"/>
        </w:trPr>
        <w:tc>
          <w:tcPr>
            <w:tcW w:w="1248" w:type="pct"/>
            <w:noWrap/>
            <w:vAlign w:val="center"/>
          </w:tcPr>
          <w:p w14:paraId="61E25D53">
            <w:pPr>
              <w:jc w:val="center"/>
              <w:rPr>
                <w:rFonts w:ascii="微软雅黑" w:hAnsi="微软雅黑" w:eastAsia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/>
                <w:sz w:val="24"/>
                <w:szCs w:val="24"/>
              </w:rPr>
              <w:t>合计</w:t>
            </w:r>
          </w:p>
        </w:tc>
        <w:tc>
          <w:tcPr>
            <w:tcW w:w="1315" w:type="pct"/>
            <w:noWrap/>
            <w:vAlign w:val="bottom"/>
          </w:tcPr>
          <w:p w14:paraId="44232F2A">
            <w:pPr>
              <w:jc w:val="center"/>
              <w:rPr>
                <w:rFonts w:hint="default" w:ascii="宋体" w:hAnsi="宋体"/>
                <w:b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  <w:lang w:val="en-US" w:eastAsia="zh-CN"/>
              </w:rPr>
              <w:t>283</w:t>
            </w:r>
          </w:p>
        </w:tc>
        <w:tc>
          <w:tcPr>
            <w:tcW w:w="1185" w:type="pct"/>
            <w:vAlign w:val="center"/>
          </w:tcPr>
          <w:p w14:paraId="49F1D905">
            <w:pPr>
              <w:jc w:val="center"/>
              <w:rPr>
                <w:rFonts w:hint="default" w:ascii="宋体" w:hAnsi="宋体"/>
                <w:b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  <w:lang w:val="en-US" w:eastAsia="zh-CN"/>
              </w:rPr>
              <w:t>13</w:t>
            </w:r>
          </w:p>
        </w:tc>
        <w:tc>
          <w:tcPr>
            <w:tcW w:w="1250" w:type="pct"/>
            <w:vAlign w:val="center"/>
          </w:tcPr>
          <w:p w14:paraId="08D24501">
            <w:pPr>
              <w:jc w:val="center"/>
              <w:rPr>
                <w:rFonts w:hint="default" w:ascii="宋体" w:hAnsi="宋体"/>
                <w:b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  <w:lang w:val="en-US" w:eastAsia="zh-CN"/>
              </w:rPr>
              <w:t>24</w:t>
            </w:r>
          </w:p>
        </w:tc>
      </w:tr>
    </w:tbl>
    <w:p w14:paraId="7922D6CC">
      <w:bookmarkStart w:id="0" w:name="_GoBack"/>
      <w:bookmarkEnd w:id="0"/>
    </w:p>
    <w:sectPr>
      <w:pgSz w:w="11906" w:h="16838"/>
      <w:pgMar w:top="2098" w:right="1474" w:bottom="1985" w:left="1588" w:header="851" w:footer="992" w:gutter="0"/>
      <w:cols w:space="425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2E5MmUwMTY2OWYwOWZjMmY0MmRiOTFkZDkwOTY1OTEifQ=="/>
  </w:docVars>
  <w:rsids>
    <w:rsidRoot w:val="00594280"/>
    <w:rsid w:val="00023F35"/>
    <w:rsid w:val="001E441E"/>
    <w:rsid w:val="00311433"/>
    <w:rsid w:val="00424A3B"/>
    <w:rsid w:val="00515CA8"/>
    <w:rsid w:val="005813CE"/>
    <w:rsid w:val="00594280"/>
    <w:rsid w:val="00594325"/>
    <w:rsid w:val="007519C3"/>
    <w:rsid w:val="00766D63"/>
    <w:rsid w:val="008012BF"/>
    <w:rsid w:val="00914C29"/>
    <w:rsid w:val="00A059CC"/>
    <w:rsid w:val="00BD7C86"/>
    <w:rsid w:val="00BE22FC"/>
    <w:rsid w:val="00C353D7"/>
    <w:rsid w:val="00C35DD5"/>
    <w:rsid w:val="00CA0276"/>
    <w:rsid w:val="00E023F0"/>
    <w:rsid w:val="14E9049D"/>
    <w:rsid w:val="190059A5"/>
    <w:rsid w:val="328A6EE6"/>
    <w:rsid w:val="62B23EFA"/>
    <w:rsid w:val="6C9E4CA6"/>
    <w:rsid w:val="6D0338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页眉 字符"/>
    <w:basedOn w:val="6"/>
    <w:link w:val="3"/>
    <w:qFormat/>
    <w:uiPriority w:val="99"/>
    <w:rPr>
      <w:sz w:val="18"/>
      <w:szCs w:val="18"/>
    </w:rPr>
  </w:style>
  <w:style w:type="character" w:customStyle="1" w:styleId="8">
    <w:name w:val="页脚 字符"/>
    <w:basedOn w:val="6"/>
    <w:link w:val="2"/>
    <w:autoRedefine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107</Words>
  <Characters>118</Characters>
  <Lines>1</Lines>
  <Paragraphs>1</Paragraphs>
  <TotalTime>10</TotalTime>
  <ScaleCrop>false</ScaleCrop>
  <LinksUpToDate>false</LinksUpToDate>
  <CharactersWithSpaces>118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2025-04-18T11:36:00Z</dcterms:created>
  <dc:creator>胡瑞</dc:creator>
  <cp:lastModifiedBy>wxy</cp:lastModifiedBy>
  <dcterms:modified xsi:type="dcterms:W3CDTF">2026-04-14T11:15:59Z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5CA8B0580A0D4AA89215A1893FFA3341_13</vt:lpwstr>
  </property>
  <property fmtid="{D5CDD505-2E9C-101B-9397-08002B2CF9AE}" pid="4" name="KSOTemplateDocerSaveRecord">
    <vt:lpwstr>eyJoZGlkIjoiNTMxYjc3MjQ3MWI2YmU1YjEyYzQ0YjEyNDc3OTZhNzgiLCJ1c2VySWQiOiIzMTIzMDg2ODcifQ==</vt:lpwstr>
  </property>
</Properties>
</file>